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BAF" w:rsidRPr="00080CDB" w:rsidRDefault="00AD4BAF" w:rsidP="006D2027">
      <w:pPr>
        <w:spacing w:beforeLines="50" w:afterLines="50"/>
        <w:jc w:val="center"/>
        <w:rPr>
          <w:rFonts w:ascii="黑体" w:eastAsia="黑体" w:hAnsi="宋体"/>
          <w:b/>
          <w:bCs/>
          <w:sz w:val="44"/>
        </w:rPr>
      </w:pPr>
      <w:r w:rsidRPr="00080CDB">
        <w:rPr>
          <w:rFonts w:ascii="黑体" w:eastAsia="黑体" w:hAnsi="宋体" w:hint="eastAsia"/>
          <w:b/>
          <w:bCs/>
          <w:sz w:val="44"/>
        </w:rPr>
        <w:t>贵州信邦制药股份有限公司招聘简章</w:t>
      </w:r>
    </w:p>
    <w:p w:rsidR="00AD4BAF" w:rsidRPr="00C77289" w:rsidRDefault="00AD4BAF" w:rsidP="00C77289">
      <w:pPr>
        <w:widowControl/>
        <w:spacing w:line="360" w:lineRule="auto"/>
        <w:ind w:firstLineChars="200" w:firstLine="31680"/>
        <w:jc w:val="left"/>
        <w:rPr>
          <w:rFonts w:ascii="宋体"/>
          <w:sz w:val="24"/>
          <w:szCs w:val="24"/>
        </w:rPr>
      </w:pPr>
      <w:r w:rsidRPr="00C77289">
        <w:rPr>
          <w:rFonts w:ascii="宋体" w:hAnsi="宋体" w:hint="eastAsia"/>
          <w:sz w:val="24"/>
          <w:szCs w:val="24"/>
        </w:rPr>
        <w:t>贵州信邦制药股份有限公司（简称：信邦制药，股票代码：</w:t>
      </w:r>
      <w:r w:rsidRPr="00C77289">
        <w:rPr>
          <w:rFonts w:ascii="宋体" w:hAnsi="宋体"/>
          <w:sz w:val="24"/>
          <w:szCs w:val="24"/>
        </w:rPr>
        <w:t>002390</w:t>
      </w:r>
      <w:r w:rsidRPr="00C77289">
        <w:rPr>
          <w:rFonts w:ascii="宋体" w:hAnsi="宋体" w:hint="eastAsia"/>
          <w:sz w:val="24"/>
          <w:szCs w:val="24"/>
        </w:rPr>
        <w:t>）是集中药材种植、新药研发、药品生产及销售为一体的高新技术制药企业。</w:t>
      </w:r>
      <w:r w:rsidRPr="00C77289">
        <w:rPr>
          <w:rFonts w:ascii="宋体" w:hAnsi="宋体"/>
          <w:sz w:val="24"/>
          <w:szCs w:val="24"/>
        </w:rPr>
        <w:t>2010</w:t>
      </w:r>
      <w:r w:rsidRPr="00C77289">
        <w:rPr>
          <w:rFonts w:ascii="宋体" w:hAnsi="宋体" w:hint="eastAsia"/>
          <w:sz w:val="24"/>
          <w:szCs w:val="24"/>
        </w:rPr>
        <w:t>年</w:t>
      </w:r>
      <w:r w:rsidRPr="00C77289">
        <w:rPr>
          <w:rFonts w:ascii="宋体" w:hAnsi="宋体"/>
          <w:sz w:val="24"/>
          <w:szCs w:val="24"/>
        </w:rPr>
        <w:t>4</w:t>
      </w:r>
      <w:r w:rsidRPr="00C77289">
        <w:rPr>
          <w:rFonts w:ascii="宋体" w:hAnsi="宋体" w:hint="eastAsia"/>
          <w:sz w:val="24"/>
          <w:szCs w:val="24"/>
        </w:rPr>
        <w:t>月</w:t>
      </w:r>
      <w:r w:rsidRPr="00C77289">
        <w:rPr>
          <w:rFonts w:ascii="宋体" w:hAnsi="宋体"/>
          <w:sz w:val="24"/>
          <w:szCs w:val="24"/>
        </w:rPr>
        <w:t>16</w:t>
      </w:r>
      <w:r w:rsidRPr="00C77289">
        <w:rPr>
          <w:rFonts w:ascii="宋体" w:hAnsi="宋体" w:hint="eastAsia"/>
          <w:sz w:val="24"/>
          <w:szCs w:val="24"/>
        </w:rPr>
        <w:t>日，公司股票在深圳证券交易所上市交易，成为公众公司。</w:t>
      </w:r>
    </w:p>
    <w:p w:rsidR="00AD4BAF" w:rsidRPr="00C77289" w:rsidRDefault="00AD4BAF" w:rsidP="00C77289">
      <w:pPr>
        <w:widowControl/>
        <w:spacing w:line="360" w:lineRule="auto"/>
        <w:ind w:firstLineChars="200" w:firstLine="31680"/>
        <w:jc w:val="left"/>
        <w:rPr>
          <w:rFonts w:ascii="宋体"/>
          <w:sz w:val="24"/>
          <w:szCs w:val="24"/>
        </w:rPr>
      </w:pPr>
      <w:r w:rsidRPr="00C77289">
        <w:rPr>
          <w:rFonts w:ascii="宋体" w:hAnsi="宋体" w:hint="eastAsia"/>
          <w:sz w:val="24"/>
          <w:szCs w:val="24"/>
        </w:rPr>
        <w:t>信邦制药成立于</w:t>
      </w:r>
      <w:r w:rsidRPr="00C77289">
        <w:rPr>
          <w:rFonts w:ascii="宋体" w:hAnsi="宋体"/>
          <w:sz w:val="24"/>
          <w:szCs w:val="24"/>
        </w:rPr>
        <w:t>1995</w:t>
      </w:r>
      <w:r w:rsidRPr="00C77289">
        <w:rPr>
          <w:rFonts w:ascii="宋体" w:hAnsi="宋体" w:hint="eastAsia"/>
          <w:sz w:val="24"/>
          <w:szCs w:val="24"/>
        </w:rPr>
        <w:t>年元月，现下属有贵州信邦远东药业有限公司、贵州信邦药业有限公司和贵州信邦药物研究开发有限公司三家子公司，已建成罗甸固体制剂生产基地和贵阳注射剂生产基地。目前，公司总资产达</w:t>
      </w:r>
      <w:r w:rsidRPr="00C77289">
        <w:rPr>
          <w:rFonts w:ascii="宋体" w:hAnsi="宋体"/>
          <w:sz w:val="24"/>
          <w:szCs w:val="24"/>
        </w:rPr>
        <w:t xml:space="preserve">12.6 </w:t>
      </w:r>
      <w:r w:rsidRPr="00C77289">
        <w:rPr>
          <w:rFonts w:ascii="宋体" w:hAnsi="宋体" w:hint="eastAsia"/>
          <w:sz w:val="24"/>
          <w:szCs w:val="24"/>
        </w:rPr>
        <w:t>亿元，</w:t>
      </w:r>
      <w:r w:rsidRPr="00C77289">
        <w:rPr>
          <w:rFonts w:ascii="宋体" w:hAnsi="宋体" w:hint="eastAsia"/>
          <w:color w:val="333333"/>
          <w:sz w:val="24"/>
          <w:szCs w:val="24"/>
        </w:rPr>
        <w:t>注册资本</w:t>
      </w:r>
      <w:r w:rsidRPr="00C77289">
        <w:rPr>
          <w:rFonts w:ascii="宋体" w:hAnsi="宋体"/>
          <w:color w:val="333333"/>
          <w:sz w:val="24"/>
          <w:szCs w:val="24"/>
        </w:rPr>
        <w:t>1.73</w:t>
      </w:r>
      <w:r w:rsidRPr="00C77289">
        <w:rPr>
          <w:rFonts w:ascii="宋体" w:hAnsi="宋体" w:hint="eastAsia"/>
          <w:color w:val="333333"/>
          <w:sz w:val="24"/>
          <w:szCs w:val="24"/>
        </w:rPr>
        <w:t>亿元</w:t>
      </w:r>
      <w:r w:rsidRPr="00C77289">
        <w:rPr>
          <w:rFonts w:ascii="宋体" w:hAnsi="宋体" w:hint="eastAsia"/>
          <w:sz w:val="24"/>
          <w:szCs w:val="24"/>
        </w:rPr>
        <w:t>，员工千余人，先后被评为农业产业化国家重点龙头企业、全国守合同重信用单位、国家高新技术企业、国家创新型试点企业，国家中药现代化科技产业基地建设十周年优秀单位。</w:t>
      </w:r>
    </w:p>
    <w:p w:rsidR="00AD4BAF" w:rsidRPr="00C77289" w:rsidRDefault="00AD4BAF" w:rsidP="00C77289">
      <w:pPr>
        <w:widowControl/>
        <w:spacing w:line="360" w:lineRule="auto"/>
        <w:ind w:firstLineChars="200" w:firstLine="31680"/>
        <w:jc w:val="left"/>
        <w:rPr>
          <w:rFonts w:ascii="宋体"/>
          <w:sz w:val="24"/>
          <w:szCs w:val="24"/>
        </w:rPr>
      </w:pPr>
      <w:r w:rsidRPr="00C77289">
        <w:rPr>
          <w:rFonts w:ascii="宋体" w:hAnsi="宋体" w:hint="eastAsia"/>
          <w:sz w:val="24"/>
          <w:szCs w:val="24"/>
        </w:rPr>
        <w:t>公司提供具有竞争力的薪酬及福利，广阔的个人发展空间与完善的培训机制，诚挚邀请您成为我们的事业伙伴，一起迎接挑战！</w:t>
      </w:r>
    </w:p>
    <w:p w:rsidR="00AD4BAF" w:rsidRPr="00C77289" w:rsidRDefault="00AD4BAF" w:rsidP="00C77289">
      <w:pPr>
        <w:widowControl/>
        <w:spacing w:line="360" w:lineRule="auto"/>
        <w:ind w:firstLineChars="200" w:firstLine="31680"/>
        <w:jc w:val="left"/>
        <w:rPr>
          <w:rFonts w:ascii="宋体"/>
          <w:sz w:val="24"/>
          <w:szCs w:val="24"/>
        </w:rPr>
      </w:pPr>
      <w:r w:rsidRPr="00C77289">
        <w:rPr>
          <w:rFonts w:ascii="宋体" w:hAnsi="宋体" w:hint="eastAsia"/>
          <w:sz w:val="24"/>
          <w:szCs w:val="24"/>
        </w:rPr>
        <w:t>感谢您对信邦制药的关注和信任，我们相信，因为有您，我们的事业将更精彩，因为有您，我们将拥有更辉煌的未来！</w:t>
      </w:r>
    </w:p>
    <w:p w:rsidR="00AD4BAF" w:rsidRPr="00C77289" w:rsidRDefault="00AD4BAF" w:rsidP="00C77289">
      <w:pPr>
        <w:widowControl/>
        <w:spacing w:line="360" w:lineRule="auto"/>
        <w:ind w:firstLineChars="147" w:firstLine="31680"/>
        <w:jc w:val="left"/>
        <w:rPr>
          <w:rFonts w:ascii="宋体" w:hAnsi="宋体"/>
          <w:b/>
          <w:color w:val="000000"/>
          <w:kern w:val="0"/>
          <w:sz w:val="24"/>
          <w:szCs w:val="24"/>
        </w:rPr>
      </w:pPr>
      <w:r w:rsidRPr="00C77289">
        <w:rPr>
          <w:rFonts w:ascii="宋体" w:hAnsi="宋体" w:hint="eastAsia"/>
          <w:b/>
          <w:sz w:val="24"/>
          <w:szCs w:val="24"/>
        </w:rPr>
        <w:t>真诚期待您的加盟！</w:t>
      </w:r>
      <w:r w:rsidRPr="00C77289">
        <w:rPr>
          <w:rFonts w:ascii="宋体" w:hAnsi="宋体"/>
          <w:b/>
          <w:color w:val="000000"/>
          <w:kern w:val="0"/>
          <w:sz w:val="24"/>
          <w:szCs w:val="24"/>
        </w:rPr>
        <w:t xml:space="preserve"> </w:t>
      </w:r>
    </w:p>
    <w:p w:rsidR="00AD4BAF" w:rsidRPr="00C77289" w:rsidRDefault="00AD4BAF" w:rsidP="00C77289">
      <w:pPr>
        <w:widowControl/>
        <w:spacing w:line="360" w:lineRule="auto"/>
        <w:ind w:firstLineChars="147" w:firstLine="31680"/>
        <w:jc w:val="left"/>
        <w:rPr>
          <w:rFonts w:ascii="宋体"/>
          <w:sz w:val="24"/>
          <w:szCs w:val="24"/>
        </w:rPr>
      </w:pPr>
    </w:p>
    <w:tbl>
      <w:tblPr>
        <w:tblW w:w="89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02"/>
        <w:gridCol w:w="3368"/>
        <w:gridCol w:w="3861"/>
      </w:tblGrid>
      <w:tr w:rsidR="00AD4BAF" w:rsidRPr="00C77289" w:rsidTr="006D2027">
        <w:tc>
          <w:tcPr>
            <w:tcW w:w="1702" w:type="dxa"/>
          </w:tcPr>
          <w:p w:rsidR="00AD4BAF" w:rsidRPr="00C77289" w:rsidRDefault="00AD4BAF" w:rsidP="006D2027">
            <w:pPr>
              <w:widowControl/>
              <w:spacing w:line="360" w:lineRule="auto"/>
              <w:jc w:val="left"/>
              <w:rPr>
                <w:rFonts w:ascii="宋体"/>
                <w:b/>
                <w:sz w:val="24"/>
                <w:szCs w:val="24"/>
              </w:rPr>
            </w:pPr>
            <w:r w:rsidRPr="00C77289">
              <w:rPr>
                <w:rFonts w:ascii="宋体" w:hAnsi="宋体" w:hint="eastAsia"/>
                <w:b/>
                <w:sz w:val="24"/>
                <w:szCs w:val="24"/>
              </w:rPr>
              <w:t>招聘岗位</w:t>
            </w:r>
          </w:p>
        </w:tc>
        <w:tc>
          <w:tcPr>
            <w:tcW w:w="3368" w:type="dxa"/>
          </w:tcPr>
          <w:p w:rsidR="00AD4BAF" w:rsidRPr="00C77289" w:rsidRDefault="00AD4BAF" w:rsidP="006D2027">
            <w:pPr>
              <w:widowControl/>
              <w:spacing w:line="360" w:lineRule="auto"/>
              <w:jc w:val="left"/>
              <w:rPr>
                <w:rFonts w:ascii="宋体"/>
                <w:b/>
                <w:sz w:val="24"/>
                <w:szCs w:val="24"/>
              </w:rPr>
            </w:pPr>
            <w:r w:rsidRPr="00C77289">
              <w:rPr>
                <w:rFonts w:ascii="宋体" w:hAnsi="宋体" w:hint="eastAsia"/>
                <w:b/>
                <w:sz w:val="24"/>
                <w:szCs w:val="24"/>
              </w:rPr>
              <w:t>任职要求和岗位职责</w:t>
            </w:r>
          </w:p>
        </w:tc>
        <w:tc>
          <w:tcPr>
            <w:tcW w:w="3861" w:type="dxa"/>
          </w:tcPr>
          <w:p w:rsidR="00AD4BAF" w:rsidRPr="00C77289" w:rsidRDefault="00AD4BAF" w:rsidP="006D2027">
            <w:pPr>
              <w:widowControl/>
              <w:spacing w:line="360" w:lineRule="auto"/>
              <w:jc w:val="left"/>
              <w:rPr>
                <w:rFonts w:ascii="宋体"/>
                <w:b/>
                <w:sz w:val="24"/>
                <w:szCs w:val="24"/>
              </w:rPr>
            </w:pPr>
            <w:r w:rsidRPr="00C77289">
              <w:rPr>
                <w:rFonts w:ascii="宋体" w:hAnsi="宋体" w:hint="eastAsia"/>
                <w:b/>
                <w:sz w:val="24"/>
                <w:szCs w:val="24"/>
              </w:rPr>
              <w:t>工作地点及需求人数</w:t>
            </w:r>
          </w:p>
        </w:tc>
      </w:tr>
      <w:tr w:rsidR="00AD4BAF" w:rsidRPr="00C77289" w:rsidTr="006D2027">
        <w:tc>
          <w:tcPr>
            <w:tcW w:w="1702" w:type="dxa"/>
            <w:vMerge w:val="restart"/>
          </w:tcPr>
          <w:p w:rsidR="00AD4BAF" w:rsidRPr="00C77289" w:rsidRDefault="00AD4BAF" w:rsidP="006D2027">
            <w:pPr>
              <w:widowControl/>
              <w:spacing w:line="480" w:lineRule="auto"/>
              <w:jc w:val="center"/>
              <w:rPr>
                <w:rFonts w:ascii="宋体"/>
                <w:sz w:val="24"/>
                <w:szCs w:val="24"/>
              </w:rPr>
            </w:pPr>
          </w:p>
          <w:p w:rsidR="00AD4BAF" w:rsidRPr="00C77289" w:rsidRDefault="00AD4BAF" w:rsidP="006D2027">
            <w:pPr>
              <w:widowControl/>
              <w:spacing w:line="480" w:lineRule="auto"/>
              <w:jc w:val="center"/>
              <w:rPr>
                <w:rFonts w:ascii="宋体"/>
                <w:sz w:val="24"/>
                <w:szCs w:val="24"/>
              </w:rPr>
            </w:pPr>
          </w:p>
          <w:p w:rsidR="00AD4BAF" w:rsidRPr="00C77289" w:rsidRDefault="00AD4BAF" w:rsidP="006D2027">
            <w:pPr>
              <w:widowControl/>
              <w:spacing w:line="480" w:lineRule="auto"/>
              <w:jc w:val="center"/>
              <w:rPr>
                <w:rFonts w:ascii="宋体"/>
                <w:sz w:val="24"/>
                <w:szCs w:val="24"/>
              </w:rPr>
            </w:pPr>
          </w:p>
          <w:p w:rsidR="00AD4BAF" w:rsidRPr="00C77289" w:rsidRDefault="00AD4BAF" w:rsidP="006D2027">
            <w:pPr>
              <w:widowControl/>
              <w:spacing w:line="480" w:lineRule="auto"/>
              <w:jc w:val="center"/>
              <w:rPr>
                <w:rFonts w:ascii="宋体"/>
                <w:sz w:val="24"/>
                <w:szCs w:val="24"/>
              </w:rPr>
            </w:pPr>
            <w:r w:rsidRPr="00C77289">
              <w:rPr>
                <w:rFonts w:ascii="宋体" w:hAnsi="宋体" w:hint="eastAsia"/>
                <w:sz w:val="24"/>
                <w:szCs w:val="24"/>
              </w:rPr>
              <w:t>医药代表</w:t>
            </w:r>
          </w:p>
        </w:tc>
        <w:tc>
          <w:tcPr>
            <w:tcW w:w="3368" w:type="dxa"/>
          </w:tcPr>
          <w:p w:rsidR="00AD4BAF" w:rsidRPr="00C77289" w:rsidRDefault="00AD4BAF" w:rsidP="006D2027">
            <w:pPr>
              <w:widowControl/>
              <w:jc w:val="left"/>
              <w:rPr>
                <w:rFonts w:ascii="宋体" w:cs="宋体"/>
                <w:kern w:val="0"/>
                <w:sz w:val="24"/>
                <w:szCs w:val="24"/>
              </w:rPr>
            </w:pPr>
            <w:r w:rsidRPr="00C77289">
              <w:rPr>
                <w:rFonts w:ascii="宋体" w:hAnsi="宋体" w:cs="宋体" w:hint="eastAsia"/>
                <w:kern w:val="0"/>
                <w:sz w:val="24"/>
                <w:szCs w:val="24"/>
              </w:rPr>
              <w:t>任职要求：</w:t>
            </w:r>
            <w:r w:rsidRPr="00C77289">
              <w:rPr>
                <w:rFonts w:ascii="宋体" w:hAnsi="宋体" w:cs="宋体"/>
                <w:kern w:val="0"/>
                <w:sz w:val="24"/>
                <w:szCs w:val="24"/>
              </w:rPr>
              <w:t xml:space="preserve"> </w:t>
            </w:r>
            <w:r w:rsidRPr="00C77289">
              <w:rPr>
                <w:rFonts w:ascii="宋体" w:hAnsi="宋体" w:cs="宋体"/>
                <w:kern w:val="0"/>
                <w:sz w:val="24"/>
                <w:szCs w:val="24"/>
              </w:rPr>
              <w:br/>
              <w:t>1</w:t>
            </w:r>
            <w:r w:rsidRPr="00C77289">
              <w:rPr>
                <w:rFonts w:ascii="宋体" w:hAnsi="宋体" w:cs="宋体" w:hint="eastAsia"/>
                <w:kern w:val="0"/>
                <w:sz w:val="24"/>
                <w:szCs w:val="24"/>
              </w:rPr>
              <w:t>、大专以上学历；</w:t>
            </w:r>
            <w:r w:rsidRPr="00C77289">
              <w:rPr>
                <w:rFonts w:ascii="宋体" w:hAnsi="宋体" w:cs="宋体"/>
                <w:kern w:val="0"/>
                <w:sz w:val="24"/>
                <w:szCs w:val="24"/>
              </w:rPr>
              <w:t xml:space="preserve"> </w:t>
            </w:r>
            <w:r w:rsidRPr="00C77289">
              <w:rPr>
                <w:rFonts w:ascii="宋体" w:hAnsi="宋体" w:cs="宋体"/>
                <w:kern w:val="0"/>
                <w:sz w:val="24"/>
                <w:szCs w:val="24"/>
              </w:rPr>
              <w:br/>
              <w:t>2</w:t>
            </w:r>
            <w:r w:rsidRPr="00C77289">
              <w:rPr>
                <w:rFonts w:ascii="宋体" w:hAnsi="宋体" w:cs="宋体" w:hint="eastAsia"/>
                <w:kern w:val="0"/>
                <w:sz w:val="24"/>
                <w:szCs w:val="24"/>
              </w:rPr>
              <w:t>、具有药品临床销售工作经验者优先；</w:t>
            </w:r>
            <w:r w:rsidRPr="00C77289">
              <w:rPr>
                <w:rFonts w:ascii="宋体" w:hAnsi="宋体" w:cs="宋体"/>
                <w:kern w:val="0"/>
                <w:sz w:val="24"/>
                <w:szCs w:val="24"/>
              </w:rPr>
              <w:t xml:space="preserve"> </w:t>
            </w:r>
            <w:r w:rsidRPr="00C77289">
              <w:rPr>
                <w:rFonts w:ascii="宋体" w:hAnsi="宋体" w:cs="宋体"/>
                <w:kern w:val="0"/>
                <w:sz w:val="24"/>
                <w:szCs w:val="24"/>
              </w:rPr>
              <w:br/>
              <w:t>3</w:t>
            </w:r>
            <w:r w:rsidRPr="00C77289">
              <w:rPr>
                <w:rFonts w:ascii="宋体" w:hAnsi="宋体" w:cs="宋体" w:hint="eastAsia"/>
                <w:kern w:val="0"/>
                <w:sz w:val="24"/>
                <w:szCs w:val="24"/>
              </w:rPr>
              <w:t>、责任心强，能承受较大工作压力；</w:t>
            </w:r>
            <w:r w:rsidRPr="00C77289">
              <w:rPr>
                <w:rFonts w:ascii="宋体" w:hAnsi="宋体" w:cs="宋体"/>
                <w:kern w:val="0"/>
                <w:sz w:val="24"/>
                <w:szCs w:val="24"/>
              </w:rPr>
              <w:t xml:space="preserve"> </w:t>
            </w:r>
            <w:r w:rsidRPr="00C77289">
              <w:rPr>
                <w:rFonts w:ascii="宋体" w:hAnsi="宋体" w:cs="宋体"/>
                <w:kern w:val="0"/>
                <w:sz w:val="24"/>
                <w:szCs w:val="24"/>
              </w:rPr>
              <w:br/>
              <w:t>4</w:t>
            </w:r>
            <w:r w:rsidRPr="00C77289">
              <w:rPr>
                <w:rFonts w:ascii="宋体" w:hAnsi="宋体" w:cs="宋体" w:hint="eastAsia"/>
                <w:kern w:val="0"/>
                <w:sz w:val="24"/>
                <w:szCs w:val="24"/>
              </w:rPr>
              <w:t>、具有良好的沟通能力。</w:t>
            </w:r>
          </w:p>
          <w:p w:rsidR="00AD4BAF" w:rsidRPr="00C77289" w:rsidRDefault="00AD4BAF" w:rsidP="006D2027">
            <w:pPr>
              <w:widowControl/>
              <w:jc w:val="left"/>
              <w:rPr>
                <w:rFonts w:ascii="宋体"/>
                <w:sz w:val="24"/>
                <w:szCs w:val="24"/>
              </w:rPr>
            </w:pPr>
          </w:p>
        </w:tc>
        <w:tc>
          <w:tcPr>
            <w:tcW w:w="3861" w:type="dxa"/>
            <w:vMerge w:val="restart"/>
          </w:tcPr>
          <w:p w:rsidR="00AD4BAF" w:rsidRPr="00C77289" w:rsidRDefault="00AD4BAF" w:rsidP="006D2027">
            <w:pPr>
              <w:widowControl/>
              <w:spacing w:line="360" w:lineRule="auto"/>
              <w:jc w:val="left"/>
              <w:rPr>
                <w:rFonts w:ascii="宋体"/>
                <w:sz w:val="24"/>
                <w:szCs w:val="24"/>
              </w:rPr>
            </w:pPr>
            <w:r w:rsidRPr="00C77289">
              <w:rPr>
                <w:rFonts w:ascii="宋体" w:hAnsi="宋体" w:hint="eastAsia"/>
                <w:sz w:val="24"/>
                <w:szCs w:val="24"/>
              </w:rPr>
              <w:t>江苏省：</w:t>
            </w:r>
          </w:p>
          <w:p w:rsidR="00AD4BAF" w:rsidRPr="00C77289" w:rsidRDefault="00AD4BAF" w:rsidP="006D2027">
            <w:pPr>
              <w:widowControl/>
              <w:spacing w:line="360" w:lineRule="auto"/>
              <w:jc w:val="left"/>
              <w:rPr>
                <w:rFonts w:ascii="宋体"/>
                <w:sz w:val="24"/>
                <w:szCs w:val="24"/>
              </w:rPr>
            </w:pPr>
            <w:r w:rsidRPr="00C77289">
              <w:rPr>
                <w:rFonts w:ascii="宋体" w:hAnsi="宋体" w:hint="eastAsia"/>
                <w:sz w:val="24"/>
                <w:szCs w:val="24"/>
              </w:rPr>
              <w:t>常州</w:t>
            </w:r>
            <w:r w:rsidRPr="00C77289">
              <w:rPr>
                <w:rFonts w:ascii="宋体" w:hAnsi="宋体"/>
                <w:sz w:val="24"/>
                <w:szCs w:val="24"/>
              </w:rPr>
              <w:t>3</w:t>
            </w:r>
            <w:r w:rsidRPr="00C77289">
              <w:rPr>
                <w:rFonts w:ascii="宋体" w:hAnsi="宋体" w:hint="eastAsia"/>
                <w:sz w:val="24"/>
                <w:szCs w:val="24"/>
              </w:rPr>
              <w:t>人；太仓</w:t>
            </w:r>
            <w:r w:rsidRPr="00C77289">
              <w:rPr>
                <w:rFonts w:ascii="宋体" w:hAnsi="宋体"/>
                <w:sz w:val="24"/>
                <w:szCs w:val="24"/>
              </w:rPr>
              <w:t>2</w:t>
            </w:r>
            <w:r w:rsidRPr="00C77289">
              <w:rPr>
                <w:rFonts w:ascii="宋体" w:hAnsi="宋体" w:hint="eastAsia"/>
                <w:sz w:val="24"/>
                <w:szCs w:val="24"/>
              </w:rPr>
              <w:t>人；宜兴</w:t>
            </w:r>
            <w:r w:rsidRPr="00C77289">
              <w:rPr>
                <w:rFonts w:ascii="宋体" w:hAnsi="宋体"/>
                <w:sz w:val="24"/>
                <w:szCs w:val="24"/>
              </w:rPr>
              <w:t>2</w:t>
            </w:r>
            <w:r w:rsidRPr="00C77289">
              <w:rPr>
                <w:rFonts w:ascii="宋体" w:hAnsi="宋体" w:hint="eastAsia"/>
                <w:sz w:val="24"/>
                <w:szCs w:val="24"/>
              </w:rPr>
              <w:t>人；张家港、常熟各</w:t>
            </w:r>
            <w:r w:rsidRPr="00C77289">
              <w:rPr>
                <w:rFonts w:ascii="宋体" w:hAnsi="宋体"/>
                <w:sz w:val="24"/>
                <w:szCs w:val="24"/>
              </w:rPr>
              <w:t>1</w:t>
            </w:r>
            <w:r w:rsidRPr="00C77289">
              <w:rPr>
                <w:rFonts w:ascii="宋体" w:hAnsi="宋体" w:hint="eastAsia"/>
                <w:sz w:val="24"/>
                <w:szCs w:val="24"/>
              </w:rPr>
              <w:t>人；徐州</w:t>
            </w:r>
            <w:r w:rsidRPr="00C77289">
              <w:rPr>
                <w:rFonts w:ascii="宋体" w:hAnsi="宋体"/>
                <w:sz w:val="24"/>
                <w:szCs w:val="24"/>
              </w:rPr>
              <w:t>3</w:t>
            </w:r>
            <w:r w:rsidRPr="00C77289">
              <w:rPr>
                <w:rFonts w:ascii="宋体" w:hAnsi="宋体" w:hint="eastAsia"/>
                <w:sz w:val="24"/>
                <w:szCs w:val="24"/>
              </w:rPr>
              <w:t>人；盐城</w:t>
            </w:r>
            <w:r w:rsidRPr="00C77289">
              <w:rPr>
                <w:rFonts w:ascii="宋体" w:hAnsi="宋体"/>
                <w:sz w:val="24"/>
                <w:szCs w:val="24"/>
              </w:rPr>
              <w:t>2</w:t>
            </w:r>
            <w:r w:rsidRPr="00C77289">
              <w:rPr>
                <w:rFonts w:ascii="宋体" w:hAnsi="宋体" w:hint="eastAsia"/>
                <w:sz w:val="24"/>
                <w:szCs w:val="24"/>
              </w:rPr>
              <w:t>人；扬州</w:t>
            </w:r>
            <w:r w:rsidRPr="00C77289">
              <w:rPr>
                <w:rFonts w:ascii="宋体" w:hAnsi="宋体"/>
                <w:sz w:val="24"/>
                <w:szCs w:val="24"/>
              </w:rPr>
              <w:t>3</w:t>
            </w:r>
            <w:r w:rsidRPr="00C77289">
              <w:rPr>
                <w:rFonts w:ascii="宋体" w:hAnsi="宋体" w:hint="eastAsia"/>
                <w:sz w:val="24"/>
                <w:szCs w:val="24"/>
              </w:rPr>
              <w:t>人；无锡</w:t>
            </w:r>
            <w:r w:rsidRPr="00C77289">
              <w:rPr>
                <w:rFonts w:ascii="宋体" w:hAnsi="宋体"/>
                <w:sz w:val="24"/>
                <w:szCs w:val="24"/>
              </w:rPr>
              <w:t>3</w:t>
            </w:r>
            <w:r w:rsidRPr="00C77289">
              <w:rPr>
                <w:rFonts w:ascii="宋体" w:hAnsi="宋体" w:hint="eastAsia"/>
                <w:sz w:val="24"/>
                <w:szCs w:val="24"/>
              </w:rPr>
              <w:t>人；苏州</w:t>
            </w:r>
            <w:r w:rsidRPr="00C77289">
              <w:rPr>
                <w:rFonts w:ascii="宋体" w:hAnsi="宋体"/>
                <w:sz w:val="24"/>
                <w:szCs w:val="24"/>
              </w:rPr>
              <w:t>3</w:t>
            </w:r>
            <w:r w:rsidRPr="00C77289">
              <w:rPr>
                <w:rFonts w:ascii="宋体" w:hAnsi="宋体" w:hint="eastAsia"/>
                <w:sz w:val="24"/>
                <w:szCs w:val="24"/>
              </w:rPr>
              <w:t>人；淮安</w:t>
            </w:r>
            <w:r w:rsidRPr="00C77289">
              <w:rPr>
                <w:rFonts w:ascii="宋体" w:hAnsi="宋体"/>
                <w:sz w:val="24"/>
                <w:szCs w:val="24"/>
              </w:rPr>
              <w:t>3</w:t>
            </w:r>
            <w:r w:rsidRPr="00C77289">
              <w:rPr>
                <w:rFonts w:ascii="宋体" w:hAnsi="宋体" w:hint="eastAsia"/>
                <w:sz w:val="24"/>
                <w:szCs w:val="24"/>
              </w:rPr>
              <w:t>人；南京</w:t>
            </w:r>
            <w:r w:rsidRPr="00C77289">
              <w:rPr>
                <w:rFonts w:ascii="宋体" w:hAnsi="宋体"/>
                <w:sz w:val="24"/>
                <w:szCs w:val="24"/>
              </w:rPr>
              <w:t>3</w:t>
            </w:r>
            <w:r w:rsidRPr="00C77289">
              <w:rPr>
                <w:rFonts w:ascii="宋体" w:hAnsi="宋体" w:hint="eastAsia"/>
                <w:sz w:val="24"/>
                <w:szCs w:val="24"/>
              </w:rPr>
              <w:t>人；连云港</w:t>
            </w:r>
            <w:r w:rsidRPr="00C77289">
              <w:rPr>
                <w:rFonts w:ascii="宋体" w:hAnsi="宋体"/>
                <w:sz w:val="24"/>
                <w:szCs w:val="24"/>
              </w:rPr>
              <w:t>3</w:t>
            </w:r>
            <w:r w:rsidRPr="00C77289">
              <w:rPr>
                <w:rFonts w:ascii="宋体" w:hAnsi="宋体" w:hint="eastAsia"/>
                <w:sz w:val="24"/>
                <w:szCs w:val="24"/>
              </w:rPr>
              <w:t>人。</w:t>
            </w:r>
          </w:p>
          <w:p w:rsidR="00AD4BAF" w:rsidRPr="00C77289" w:rsidRDefault="00AD4BAF" w:rsidP="006D2027">
            <w:pPr>
              <w:widowControl/>
              <w:spacing w:line="360" w:lineRule="auto"/>
              <w:jc w:val="left"/>
              <w:rPr>
                <w:rFonts w:ascii="宋体"/>
                <w:sz w:val="24"/>
                <w:szCs w:val="24"/>
              </w:rPr>
            </w:pPr>
            <w:r w:rsidRPr="00C77289">
              <w:rPr>
                <w:rFonts w:ascii="宋体" w:hAnsi="宋体" w:hint="eastAsia"/>
                <w:sz w:val="24"/>
                <w:szCs w:val="24"/>
              </w:rPr>
              <w:t>共计：</w:t>
            </w:r>
            <w:r w:rsidRPr="00C77289">
              <w:rPr>
                <w:rFonts w:ascii="宋体" w:hAnsi="宋体"/>
                <w:sz w:val="24"/>
                <w:szCs w:val="24"/>
              </w:rPr>
              <w:t>32</w:t>
            </w:r>
            <w:r w:rsidRPr="00C77289">
              <w:rPr>
                <w:rFonts w:ascii="宋体" w:hAnsi="宋体" w:hint="eastAsia"/>
                <w:sz w:val="24"/>
                <w:szCs w:val="24"/>
              </w:rPr>
              <w:t>人。</w:t>
            </w:r>
          </w:p>
        </w:tc>
      </w:tr>
      <w:tr w:rsidR="00AD4BAF" w:rsidRPr="00C77289" w:rsidTr="006D2027">
        <w:tc>
          <w:tcPr>
            <w:tcW w:w="1702" w:type="dxa"/>
            <w:vMerge/>
          </w:tcPr>
          <w:p w:rsidR="00AD4BAF" w:rsidRPr="00C77289" w:rsidRDefault="00AD4BAF" w:rsidP="006D2027">
            <w:pPr>
              <w:widowControl/>
              <w:spacing w:line="360" w:lineRule="auto"/>
              <w:jc w:val="left"/>
              <w:rPr>
                <w:rFonts w:ascii="宋体"/>
                <w:sz w:val="24"/>
                <w:szCs w:val="24"/>
              </w:rPr>
            </w:pPr>
          </w:p>
        </w:tc>
        <w:tc>
          <w:tcPr>
            <w:tcW w:w="3368" w:type="dxa"/>
          </w:tcPr>
          <w:p w:rsidR="00AD4BAF" w:rsidRPr="00C77289" w:rsidRDefault="00AD4BAF" w:rsidP="006D2027">
            <w:pPr>
              <w:widowControl/>
              <w:jc w:val="left"/>
              <w:rPr>
                <w:rFonts w:ascii="宋体"/>
                <w:sz w:val="24"/>
                <w:szCs w:val="24"/>
              </w:rPr>
            </w:pPr>
            <w:r w:rsidRPr="00C77289">
              <w:rPr>
                <w:rFonts w:ascii="宋体" w:hAnsi="宋体" w:cs="宋体" w:hint="eastAsia"/>
                <w:kern w:val="0"/>
                <w:sz w:val="24"/>
                <w:szCs w:val="24"/>
              </w:rPr>
              <w:t xml:space="preserve">岗位职责：　</w:t>
            </w:r>
            <w:r w:rsidRPr="00C77289">
              <w:rPr>
                <w:rFonts w:ascii="宋体" w:hAnsi="宋体" w:cs="宋体"/>
                <w:kern w:val="0"/>
                <w:sz w:val="24"/>
                <w:szCs w:val="24"/>
              </w:rPr>
              <w:t xml:space="preserve"> </w:t>
            </w:r>
            <w:r w:rsidRPr="00C77289">
              <w:rPr>
                <w:rFonts w:ascii="宋体" w:hAnsi="宋体" w:cs="宋体"/>
                <w:kern w:val="0"/>
                <w:sz w:val="24"/>
                <w:szCs w:val="24"/>
              </w:rPr>
              <w:br/>
              <w:t>1</w:t>
            </w:r>
            <w:r w:rsidRPr="00C77289">
              <w:rPr>
                <w:rFonts w:ascii="宋体" w:hAnsi="宋体" w:cs="宋体" w:hint="eastAsia"/>
                <w:kern w:val="0"/>
                <w:sz w:val="24"/>
                <w:szCs w:val="24"/>
              </w:rPr>
              <w:t>、达成销售指标；</w:t>
            </w:r>
            <w:r w:rsidRPr="00C77289">
              <w:rPr>
                <w:rFonts w:ascii="宋体" w:hAnsi="宋体" w:cs="宋体"/>
                <w:kern w:val="0"/>
                <w:sz w:val="24"/>
                <w:szCs w:val="24"/>
              </w:rPr>
              <w:t xml:space="preserve"> </w:t>
            </w:r>
            <w:r w:rsidRPr="00C77289">
              <w:rPr>
                <w:rFonts w:ascii="宋体" w:hAnsi="宋体" w:cs="宋体"/>
                <w:kern w:val="0"/>
                <w:sz w:val="24"/>
                <w:szCs w:val="24"/>
              </w:rPr>
              <w:br/>
              <w:t>2</w:t>
            </w:r>
            <w:r w:rsidRPr="00C77289">
              <w:rPr>
                <w:rFonts w:ascii="宋体" w:hAnsi="宋体" w:cs="宋体" w:hint="eastAsia"/>
                <w:kern w:val="0"/>
                <w:sz w:val="24"/>
                <w:szCs w:val="24"/>
              </w:rPr>
              <w:t>、发展潜在客户；</w:t>
            </w:r>
            <w:r w:rsidRPr="00C77289">
              <w:rPr>
                <w:rFonts w:ascii="宋体" w:hAnsi="宋体" w:cs="宋体"/>
                <w:kern w:val="0"/>
                <w:sz w:val="24"/>
                <w:szCs w:val="24"/>
              </w:rPr>
              <w:t xml:space="preserve"> </w:t>
            </w:r>
            <w:r w:rsidRPr="00C77289">
              <w:rPr>
                <w:rFonts w:ascii="宋体" w:hAnsi="宋体" w:cs="宋体"/>
                <w:kern w:val="0"/>
                <w:sz w:val="24"/>
                <w:szCs w:val="24"/>
              </w:rPr>
              <w:br/>
              <w:t>3</w:t>
            </w:r>
            <w:r w:rsidRPr="00C77289">
              <w:rPr>
                <w:rFonts w:ascii="宋体" w:hAnsi="宋体" w:cs="宋体" w:hint="eastAsia"/>
                <w:kern w:val="0"/>
                <w:sz w:val="24"/>
                <w:szCs w:val="24"/>
              </w:rPr>
              <w:t>、为现有客户提供专业的服务及解决方案；</w:t>
            </w:r>
            <w:r w:rsidRPr="00C77289">
              <w:rPr>
                <w:rFonts w:ascii="宋体" w:hAnsi="宋体" w:cs="宋体"/>
                <w:kern w:val="0"/>
                <w:sz w:val="24"/>
                <w:szCs w:val="24"/>
              </w:rPr>
              <w:t xml:space="preserve"> </w:t>
            </w:r>
            <w:r w:rsidRPr="00C77289">
              <w:rPr>
                <w:rFonts w:ascii="宋体" w:hAnsi="宋体" w:cs="宋体"/>
                <w:kern w:val="0"/>
                <w:sz w:val="24"/>
                <w:szCs w:val="24"/>
              </w:rPr>
              <w:br/>
              <w:t>4</w:t>
            </w:r>
            <w:r w:rsidRPr="00C77289">
              <w:rPr>
                <w:rFonts w:ascii="宋体" w:hAnsi="宋体" w:cs="宋体" w:hint="eastAsia"/>
                <w:kern w:val="0"/>
                <w:sz w:val="24"/>
                <w:szCs w:val="24"/>
              </w:rPr>
              <w:t>、维护与客户良好的关系，实现销售增长。</w:t>
            </w:r>
            <w:r w:rsidRPr="00C77289">
              <w:rPr>
                <w:rFonts w:ascii="宋体" w:hAnsi="宋体" w:cs="宋体"/>
                <w:kern w:val="0"/>
                <w:sz w:val="24"/>
                <w:szCs w:val="24"/>
              </w:rPr>
              <w:t xml:space="preserve"> </w:t>
            </w:r>
          </w:p>
        </w:tc>
        <w:tc>
          <w:tcPr>
            <w:tcW w:w="3861" w:type="dxa"/>
            <w:vMerge/>
          </w:tcPr>
          <w:p w:rsidR="00AD4BAF" w:rsidRPr="00C77289" w:rsidRDefault="00AD4BAF" w:rsidP="006D2027">
            <w:pPr>
              <w:widowControl/>
              <w:spacing w:line="360" w:lineRule="auto"/>
              <w:jc w:val="left"/>
              <w:rPr>
                <w:rFonts w:ascii="宋体"/>
                <w:sz w:val="24"/>
                <w:szCs w:val="24"/>
              </w:rPr>
            </w:pPr>
          </w:p>
        </w:tc>
      </w:tr>
    </w:tbl>
    <w:p w:rsidR="00AD4BAF" w:rsidRPr="00C77289" w:rsidRDefault="00AD4BAF">
      <w:pPr>
        <w:rPr>
          <w:rFonts w:ascii="宋体"/>
          <w:sz w:val="24"/>
          <w:szCs w:val="24"/>
        </w:rPr>
      </w:pPr>
      <w:r w:rsidRPr="00C77289">
        <w:rPr>
          <w:rFonts w:ascii="宋体" w:hAnsi="宋体" w:hint="eastAsia"/>
          <w:sz w:val="24"/>
          <w:szCs w:val="24"/>
        </w:rPr>
        <w:t>待遇：底薪</w:t>
      </w:r>
      <w:r w:rsidRPr="00C77289">
        <w:rPr>
          <w:rFonts w:ascii="宋体" w:hAnsi="宋体"/>
          <w:sz w:val="24"/>
          <w:szCs w:val="24"/>
        </w:rPr>
        <w:t>+</w:t>
      </w:r>
      <w:r w:rsidRPr="00C77289">
        <w:rPr>
          <w:rFonts w:ascii="宋体" w:hAnsi="宋体" w:hint="eastAsia"/>
          <w:sz w:val="24"/>
          <w:szCs w:val="24"/>
        </w:rPr>
        <w:t>提成（上不封顶）</w:t>
      </w:r>
      <w:r w:rsidRPr="00C77289">
        <w:rPr>
          <w:rFonts w:ascii="宋体" w:hAnsi="宋体"/>
          <w:sz w:val="24"/>
          <w:szCs w:val="24"/>
        </w:rPr>
        <w:t>+</w:t>
      </w:r>
      <w:r w:rsidRPr="00C77289">
        <w:rPr>
          <w:rFonts w:ascii="宋体" w:hAnsi="宋体" w:hint="eastAsia"/>
          <w:sz w:val="24"/>
          <w:szCs w:val="24"/>
        </w:rPr>
        <w:t>社保</w:t>
      </w:r>
    </w:p>
    <w:p w:rsidR="00AD4BAF" w:rsidRPr="00C77289" w:rsidRDefault="00AD4BAF">
      <w:pPr>
        <w:rPr>
          <w:rFonts w:ascii="宋体"/>
          <w:sz w:val="24"/>
          <w:szCs w:val="24"/>
        </w:rPr>
      </w:pPr>
      <w:r w:rsidRPr="00C77289">
        <w:rPr>
          <w:rFonts w:ascii="宋体" w:hAnsi="宋体" w:hint="eastAsia"/>
          <w:sz w:val="24"/>
          <w:szCs w:val="24"/>
        </w:rPr>
        <w:t>简历投递邮箱：</w:t>
      </w:r>
      <w:hyperlink r:id="rId6" w:history="1">
        <w:r w:rsidRPr="00C77289">
          <w:rPr>
            <w:rStyle w:val="Hyperlink"/>
            <w:rFonts w:ascii="宋体" w:hAnsi="宋体"/>
            <w:sz w:val="24"/>
            <w:szCs w:val="24"/>
          </w:rPr>
          <w:t>182273069@qq.com</w:t>
        </w:r>
      </w:hyperlink>
    </w:p>
    <w:p w:rsidR="00AD4BAF" w:rsidRPr="00C77289" w:rsidRDefault="00AD4BAF">
      <w:pPr>
        <w:rPr>
          <w:rFonts w:ascii="宋体"/>
          <w:sz w:val="24"/>
          <w:szCs w:val="24"/>
        </w:rPr>
      </w:pPr>
      <w:r w:rsidRPr="00C77289">
        <w:rPr>
          <w:rFonts w:ascii="宋体" w:hAnsi="宋体" w:hint="eastAsia"/>
          <w:sz w:val="24"/>
          <w:szCs w:val="24"/>
        </w:rPr>
        <w:t>联系电话：</w:t>
      </w:r>
      <w:r w:rsidRPr="00C77289">
        <w:rPr>
          <w:rFonts w:ascii="宋体" w:hAnsi="宋体"/>
          <w:sz w:val="24"/>
          <w:szCs w:val="24"/>
        </w:rPr>
        <w:t xml:space="preserve">025-52442001   15365185360 </w:t>
      </w:r>
      <w:r w:rsidRPr="00C77289">
        <w:rPr>
          <w:rFonts w:ascii="宋体" w:hAnsi="宋体" w:hint="eastAsia"/>
          <w:sz w:val="24"/>
          <w:szCs w:val="24"/>
        </w:rPr>
        <w:t>钟小姐</w:t>
      </w:r>
    </w:p>
    <w:p w:rsidR="00AD4BAF" w:rsidRPr="00C77289" w:rsidRDefault="00AD4BAF">
      <w:pPr>
        <w:rPr>
          <w:rFonts w:ascii="宋体"/>
          <w:sz w:val="24"/>
          <w:szCs w:val="24"/>
        </w:rPr>
      </w:pPr>
    </w:p>
    <w:sectPr w:rsidR="00AD4BAF" w:rsidRPr="00C77289" w:rsidSect="00C77289">
      <w:pgSz w:w="11906" w:h="16838"/>
      <w:pgMar w:top="935"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4BAF" w:rsidRDefault="00AD4BAF" w:rsidP="00362D70">
      <w:r>
        <w:separator/>
      </w:r>
    </w:p>
  </w:endnote>
  <w:endnote w:type="continuationSeparator" w:id="0">
    <w:p w:rsidR="00AD4BAF" w:rsidRDefault="00AD4BAF" w:rsidP="00362D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4BAF" w:rsidRDefault="00AD4BAF" w:rsidP="00362D70">
      <w:r>
        <w:separator/>
      </w:r>
    </w:p>
  </w:footnote>
  <w:footnote w:type="continuationSeparator" w:id="0">
    <w:p w:rsidR="00AD4BAF" w:rsidRDefault="00AD4BAF" w:rsidP="00362D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62D70"/>
    <w:rsid w:val="00080CDB"/>
    <w:rsid w:val="001F43D0"/>
    <w:rsid w:val="00362D70"/>
    <w:rsid w:val="003E0C36"/>
    <w:rsid w:val="003F0ED7"/>
    <w:rsid w:val="00433CBF"/>
    <w:rsid w:val="00481B66"/>
    <w:rsid w:val="004B5D53"/>
    <w:rsid w:val="0056208B"/>
    <w:rsid w:val="00680E8E"/>
    <w:rsid w:val="006D2027"/>
    <w:rsid w:val="008C539C"/>
    <w:rsid w:val="008F053D"/>
    <w:rsid w:val="00943BA3"/>
    <w:rsid w:val="00A9671B"/>
    <w:rsid w:val="00AD4BAF"/>
    <w:rsid w:val="00B72AFE"/>
    <w:rsid w:val="00C77289"/>
    <w:rsid w:val="00CE09D3"/>
    <w:rsid w:val="00D81505"/>
    <w:rsid w:val="00E360FA"/>
    <w:rsid w:val="00E77940"/>
    <w:rsid w:val="00F008D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505"/>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362D7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362D70"/>
    <w:rPr>
      <w:rFonts w:cs="Times New Roman"/>
      <w:sz w:val="18"/>
      <w:szCs w:val="18"/>
    </w:rPr>
  </w:style>
  <w:style w:type="paragraph" w:styleId="Footer">
    <w:name w:val="footer"/>
    <w:basedOn w:val="Normal"/>
    <w:link w:val="FooterChar"/>
    <w:uiPriority w:val="99"/>
    <w:semiHidden/>
    <w:rsid w:val="00362D7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362D70"/>
    <w:rPr>
      <w:rFonts w:cs="Times New Roman"/>
      <w:sz w:val="18"/>
      <w:szCs w:val="18"/>
    </w:rPr>
  </w:style>
  <w:style w:type="table" w:styleId="TableGrid">
    <w:name w:val="Table Grid"/>
    <w:basedOn w:val="TableNormal"/>
    <w:uiPriority w:val="99"/>
    <w:rsid w:val="00362D70"/>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rsid w:val="0056208B"/>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102726917">
      <w:marLeft w:val="0"/>
      <w:marRight w:val="0"/>
      <w:marTop w:val="0"/>
      <w:marBottom w:val="0"/>
      <w:divBdr>
        <w:top w:val="none" w:sz="0" w:space="0" w:color="auto"/>
        <w:left w:val="none" w:sz="0" w:space="0" w:color="auto"/>
        <w:bottom w:val="none" w:sz="0" w:space="0" w:color="auto"/>
        <w:right w:val="none" w:sz="0" w:space="0" w:color="auto"/>
      </w:divBdr>
      <w:divsChild>
        <w:div w:id="1102726915">
          <w:marLeft w:val="0"/>
          <w:marRight w:val="0"/>
          <w:marTop w:val="0"/>
          <w:marBottom w:val="0"/>
          <w:divBdr>
            <w:top w:val="none" w:sz="0" w:space="0" w:color="auto"/>
            <w:left w:val="none" w:sz="0" w:space="0" w:color="auto"/>
            <w:bottom w:val="none" w:sz="0" w:space="0" w:color="auto"/>
            <w:right w:val="none" w:sz="0" w:space="0" w:color="auto"/>
          </w:divBdr>
        </w:div>
        <w:div w:id="11027269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182273069@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Pages>
  <Words>121</Words>
  <Characters>695</Characters>
  <Application>Microsoft Office Outlook</Application>
  <DocSecurity>0</DocSecurity>
  <Lines>0</Lines>
  <Paragraphs>0</Paragraphs>
  <ScaleCrop>false</ScaleCrop>
  <Company>WwW.YlmF.CoM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贵州信邦制药股份有限公司招聘简章</dc:title>
  <dc:subject/>
  <dc:creator>雨林木风</dc:creator>
  <cp:keywords/>
  <dc:description/>
  <cp:lastModifiedBy>微软用户</cp:lastModifiedBy>
  <cp:revision>2</cp:revision>
  <dcterms:created xsi:type="dcterms:W3CDTF">2012-05-09T09:03:00Z</dcterms:created>
  <dcterms:modified xsi:type="dcterms:W3CDTF">2012-05-09T09:03:00Z</dcterms:modified>
</cp:coreProperties>
</file>